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EA46C" w14:textId="1BB1C288" w:rsidR="00F53457" w:rsidRPr="0022114C" w:rsidRDefault="001B54E7" w:rsidP="0022114C">
      <w:pPr>
        <w:jc w:val="center"/>
        <w:rPr>
          <w:b/>
          <w:bCs/>
        </w:rPr>
      </w:pPr>
      <w:r w:rsidRPr="0022114C">
        <w:rPr>
          <w:b/>
          <w:bCs/>
        </w:rPr>
        <w:t>BIG changes coming to YOUR neighborhood</w:t>
      </w:r>
    </w:p>
    <w:p w14:paraId="790A05E7" w14:textId="57467D77" w:rsidR="001B54E7" w:rsidRDefault="001B54E7">
      <w:r>
        <w:t xml:space="preserve">The Berkeley City Council is considering a </w:t>
      </w:r>
      <w:r w:rsidR="0022114C">
        <w:t xml:space="preserve">massive </w:t>
      </w:r>
      <w:r>
        <w:t>change to the zoning ordinance that would allow 3 story, 35-foot-tall buildings with 5</w:t>
      </w:r>
      <w:r w:rsidR="00F5752A">
        <w:t>+</w:t>
      </w:r>
      <w:r>
        <w:t xml:space="preserve"> units and over 8,500 square feet</w:t>
      </w:r>
      <w:r w:rsidR="0022114C">
        <w:t xml:space="preserve"> of building </w:t>
      </w:r>
      <w:r w:rsidR="00A86AEF">
        <w:t xml:space="preserve">on </w:t>
      </w:r>
      <w:r w:rsidR="0039703A">
        <w:t>most residential lots</w:t>
      </w:r>
      <w:r>
        <w:t xml:space="preserve"> in Berkeley. These buildings would not be required to have any parking</w:t>
      </w:r>
      <w:r w:rsidR="00F5752A">
        <w:t xml:space="preserve"> or design review. Developers can</w:t>
      </w:r>
      <w:r w:rsidR="00555E08">
        <w:t xml:space="preserve"> also add </w:t>
      </w:r>
      <w:r w:rsidR="00F5752A">
        <w:t>a</w:t>
      </w:r>
      <w:r>
        <w:t xml:space="preserve">ccessory </w:t>
      </w:r>
      <w:r w:rsidR="00F5752A">
        <w:t>d</w:t>
      </w:r>
      <w:r>
        <w:t xml:space="preserve">welling </w:t>
      </w:r>
      <w:r w:rsidR="00F5752A">
        <w:t>u</w:t>
      </w:r>
      <w:r>
        <w:t>nits</w:t>
      </w:r>
      <w:r w:rsidR="00F5752A">
        <w:t xml:space="preserve"> (ADUs)</w:t>
      </w:r>
      <w:r>
        <w:t xml:space="preserve">, </w:t>
      </w:r>
      <w:r w:rsidR="00F5752A">
        <w:t xml:space="preserve">equal to </w:t>
      </w:r>
      <w:r>
        <w:t xml:space="preserve">the number of units in the main building, on any leftover open space. This means that it is possible that the lot next door to you could have 10 </w:t>
      </w:r>
      <w:r w:rsidR="00F5752A">
        <w:t xml:space="preserve">or more </w:t>
      </w:r>
      <w:r>
        <w:t>units of housing and the city would have no ability to stop the project.</w:t>
      </w:r>
    </w:p>
    <w:p w14:paraId="5A89963C" w14:textId="12058A74" w:rsidR="001B54E7" w:rsidRDefault="00555E08">
      <w:r>
        <w:t xml:space="preserve">There has been almost NO community outreach and </w:t>
      </w:r>
      <w:r w:rsidR="001C5115">
        <w:t>NO</w:t>
      </w:r>
      <w:r>
        <w:t xml:space="preserve"> professional planning to support this indiscriminate rezoning. The rezoning could result in gentrification, property speculation and, perversely, an increase in the cost of land</w:t>
      </w:r>
      <w:r w:rsidR="001B54E7">
        <w:t xml:space="preserve">. </w:t>
      </w:r>
      <w:r>
        <w:t>Additionally, despite the goal of adding thousands of housing units, t</w:t>
      </w:r>
      <w:r w:rsidR="001B54E7">
        <w:t xml:space="preserve">here are no plans to increase open space or parks, </w:t>
      </w:r>
      <w:r>
        <w:t xml:space="preserve">address water shortages, </w:t>
      </w:r>
      <w:r w:rsidR="001B54E7">
        <w:t xml:space="preserve">increase the number of EMTs </w:t>
      </w:r>
      <w:r>
        <w:t>and</w:t>
      </w:r>
      <w:r w:rsidR="001B54E7">
        <w:t xml:space="preserve"> firefighters</w:t>
      </w:r>
      <w:r>
        <w:t>,</w:t>
      </w:r>
      <w:r w:rsidR="001B54E7">
        <w:t xml:space="preserve"> or protect historic homes or </w:t>
      </w:r>
      <w:r>
        <w:t>existing solar installations</w:t>
      </w:r>
      <w:r w:rsidR="001B54E7">
        <w:t>.</w:t>
      </w:r>
    </w:p>
    <w:p w14:paraId="23E910BC" w14:textId="0C154483" w:rsidR="001B54E7" w:rsidRDefault="001B54E7">
      <w:r>
        <w:t>Berkeley is already providing</w:t>
      </w:r>
      <w:r w:rsidR="003A0AB3">
        <w:t xml:space="preserve"> increased</w:t>
      </w:r>
      <w:r>
        <w:t xml:space="preserve"> housing on our main corridors, in the UC Berkeley southside neighborhood, and in our downtown. The city </w:t>
      </w:r>
      <w:r w:rsidR="00A2511D">
        <w:t>far exceeded our regional market rate housing goals in the last two cy</w:t>
      </w:r>
      <w:r w:rsidR="00F329BC">
        <w:t>c</w:t>
      </w:r>
      <w:r w:rsidR="00A2511D">
        <w:t xml:space="preserve">les but fell short of providing </w:t>
      </w:r>
      <w:proofErr w:type="gramStart"/>
      <w:r w:rsidR="00A2511D">
        <w:t>low income</w:t>
      </w:r>
      <w:proofErr w:type="gramEnd"/>
      <w:r w:rsidR="00A2511D">
        <w:t xml:space="preserve"> housing. This Middle Housing Ordinance does nothing to guarantee that more </w:t>
      </w:r>
      <w:proofErr w:type="gramStart"/>
      <w:r w:rsidR="00A2511D">
        <w:t>low income</w:t>
      </w:r>
      <w:proofErr w:type="gramEnd"/>
      <w:r w:rsidR="00A2511D">
        <w:t xml:space="preserve"> housing will be built.</w:t>
      </w:r>
      <w:r>
        <w:t xml:space="preserve"> </w:t>
      </w:r>
    </w:p>
    <w:p w14:paraId="04C7B66A" w14:textId="79AE95D3" w:rsidR="001A1246" w:rsidRDefault="00F5752A" w:rsidP="001A1246">
      <w:r>
        <w:t xml:space="preserve">Existing zoning and constantly evolving state law already allows the creation of </w:t>
      </w:r>
      <w:r w:rsidR="001A1246">
        <w:t>“Missing Middle Housing”</w:t>
      </w:r>
      <w:r>
        <w:t xml:space="preserve"> on almost any residential lot in Berkeley. Two units PLUS two ADUs are allowed by right already. In some neighborhoods, current zoning ALREADY allows for three houses and three ADUs. This will help increase housing supply, especially for smaller footprint home-ownership opportunities that are truly needed. </w:t>
      </w:r>
      <w:r w:rsidR="001A1246">
        <w:t xml:space="preserve">We think that this provides plenty of opportunities for thoughtful property owners to build </w:t>
      </w:r>
      <w:r w:rsidR="003318D0">
        <w:t>smaller homes and condos that may be more affordable than single family homes.</w:t>
      </w:r>
    </w:p>
    <w:p w14:paraId="1B3F6803" w14:textId="4C74A066" w:rsidR="001A1246" w:rsidRDefault="001A1246" w:rsidP="001A1246">
      <w:r>
        <w:t xml:space="preserve">Indeed, you can already see this happening </w:t>
      </w:r>
      <w:proofErr w:type="gramStart"/>
      <w:r w:rsidR="00555E08">
        <w:t>on</w:t>
      </w:r>
      <w:proofErr w:type="gramEnd"/>
      <w:r w:rsidR="00555E08">
        <w:t xml:space="preserve"> larger lots </w:t>
      </w:r>
      <w:r>
        <w:t>in west Berkeley and central Berkeley where older ho</w:t>
      </w:r>
      <w:r w:rsidR="00A2511D">
        <w:t>uses</w:t>
      </w:r>
      <w:r>
        <w:t xml:space="preserve"> are being torn down and replaced by </w:t>
      </w:r>
      <w:r w:rsidR="00F4585D">
        <w:t>two-to-four-unit</w:t>
      </w:r>
      <w:r>
        <w:t xml:space="preserve"> homes.</w:t>
      </w:r>
      <w:r w:rsidR="00886C0E">
        <w:t xml:space="preserve"> When done thoughtfully, these make our neighborhoods better.</w:t>
      </w:r>
    </w:p>
    <w:p w14:paraId="196AECE2" w14:textId="77777777" w:rsidR="00F5752A" w:rsidRDefault="00F5752A" w:rsidP="001A1246">
      <w:pPr>
        <w:rPr>
          <w:noProof/>
        </w:rPr>
      </w:pPr>
    </w:p>
    <w:p w14:paraId="1176C329" w14:textId="52B84ACA" w:rsidR="00F5752A" w:rsidRDefault="00F5752A" w:rsidP="00F5752A">
      <w:pPr>
        <w:jc w:val="center"/>
      </w:pPr>
      <w:r>
        <w:rPr>
          <w:noProof/>
        </w:rPr>
        <w:drawing>
          <wp:inline distT="0" distB="0" distL="0" distR="0" wp14:anchorId="1AB40720" wp14:editId="582056BF">
            <wp:extent cx="2486025" cy="1678939"/>
            <wp:effectExtent l="0" t="0" r="0" b="0"/>
            <wp:docPr id="245799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9465" name="Picture 245799465"/>
                    <pic:cNvPicPr/>
                  </pic:nvPicPr>
                  <pic:blipFill rotWithShape="1">
                    <a:blip r:embed="rId6" cstate="print">
                      <a:extLst>
                        <a:ext uri="{28A0092B-C50C-407E-A947-70E740481C1C}">
                          <a14:useLocalDpi xmlns:a14="http://schemas.microsoft.com/office/drawing/2010/main" val="0"/>
                        </a:ext>
                      </a:extLst>
                    </a:blip>
                    <a:srcRect l="7212" t="30529" r="12821" b="28967"/>
                    <a:stretch/>
                  </pic:blipFill>
                  <pic:spPr bwMode="auto">
                    <a:xfrm>
                      <a:off x="0" y="0"/>
                      <a:ext cx="2491110" cy="1682373"/>
                    </a:xfrm>
                    <a:prstGeom prst="rect">
                      <a:avLst/>
                    </a:prstGeom>
                    <a:ln>
                      <a:noFill/>
                    </a:ln>
                    <a:extLst>
                      <a:ext uri="{53640926-AAD7-44D8-BBD7-CCE9431645EC}">
                        <a14:shadowObscured xmlns:a14="http://schemas.microsoft.com/office/drawing/2010/main"/>
                      </a:ext>
                    </a:extLst>
                  </pic:spPr>
                </pic:pic>
              </a:graphicData>
            </a:graphic>
          </wp:inline>
        </w:drawing>
      </w:r>
      <w:r w:rsidR="003318D0">
        <w:t xml:space="preserve">  </w:t>
      </w:r>
      <w:r w:rsidR="005605B1">
        <w:t xml:space="preserve"> </w:t>
      </w:r>
      <w:r w:rsidRPr="00886C0E">
        <w:rPr>
          <w:noProof/>
        </w:rPr>
        <w:drawing>
          <wp:inline distT="0" distB="0" distL="0" distR="0" wp14:anchorId="37CFB294" wp14:editId="0831D680">
            <wp:extent cx="2556562" cy="1664970"/>
            <wp:effectExtent l="0" t="0" r="0" b="0"/>
            <wp:docPr id="71318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2057" name=""/>
                    <pic:cNvPicPr/>
                  </pic:nvPicPr>
                  <pic:blipFill rotWithShape="1">
                    <a:blip r:embed="rId7"/>
                    <a:srcRect b="17132"/>
                    <a:stretch/>
                  </pic:blipFill>
                  <pic:spPr bwMode="auto">
                    <a:xfrm>
                      <a:off x="0" y="0"/>
                      <a:ext cx="2574819" cy="1676860"/>
                    </a:xfrm>
                    <a:prstGeom prst="rect">
                      <a:avLst/>
                    </a:prstGeom>
                    <a:ln>
                      <a:noFill/>
                    </a:ln>
                    <a:extLst>
                      <a:ext uri="{53640926-AAD7-44D8-BBD7-CCE9431645EC}">
                        <a14:shadowObscured xmlns:a14="http://schemas.microsoft.com/office/drawing/2010/main"/>
                      </a:ext>
                    </a:extLst>
                  </pic:spPr>
                </pic:pic>
              </a:graphicData>
            </a:graphic>
          </wp:inline>
        </w:drawing>
      </w:r>
    </w:p>
    <w:p w14:paraId="1F1D7EDB" w14:textId="64466C45" w:rsidR="00F5752A" w:rsidRDefault="003318D0" w:rsidP="00F5752A">
      <w:pPr>
        <w:jc w:val="center"/>
      </w:pPr>
      <w:r>
        <w:t xml:space="preserve">Projects Showing </w:t>
      </w:r>
      <w:r w:rsidR="00F5752A">
        <w:t>Two houses on One Lot in West Berkeley</w:t>
      </w:r>
    </w:p>
    <w:p w14:paraId="4D1139E0" w14:textId="77777777" w:rsidR="00F5752A" w:rsidRDefault="00F5752A" w:rsidP="001A1246"/>
    <w:p w14:paraId="410C77A3" w14:textId="07B36803" w:rsidR="001A1246" w:rsidRDefault="00F5752A" w:rsidP="001A1246">
      <w:r>
        <w:lastRenderedPageBreak/>
        <w:t>Unfortunately, t</w:t>
      </w:r>
      <w:r w:rsidR="001A1246">
        <w:t>he zoning as proposed will NOT encourage</w:t>
      </w:r>
      <w:r w:rsidR="003318D0">
        <w:t xml:space="preserve"> more of these thoughtful infill projects</w:t>
      </w:r>
      <w:r w:rsidR="001A1246">
        <w:t xml:space="preserve">. </w:t>
      </w:r>
      <w:r w:rsidR="003318D0">
        <w:t>Instead, i</w:t>
      </w:r>
      <w:r w:rsidR="001A1246">
        <w:t xml:space="preserve">t will encourage </w:t>
      </w:r>
      <w:r w:rsidR="00F4585D">
        <w:t>developers to build three and four-</w:t>
      </w:r>
      <w:proofErr w:type="gramStart"/>
      <w:r w:rsidR="00F4585D">
        <w:t>story,</w:t>
      </w:r>
      <w:proofErr w:type="gramEnd"/>
      <w:r w:rsidR="00F4585D">
        <w:t xml:space="preserve"> apartment buildings that cover the entire lot</w:t>
      </w:r>
      <w:r w:rsidR="00F329BC">
        <w:t xml:space="preserve">. </w:t>
      </w:r>
      <w:r w:rsidR="003318D0">
        <w:t>This type of zoning in residential neighborhoods was already rejected once because they resulted in r</w:t>
      </w:r>
      <w:r>
        <w:t xml:space="preserve">eal life examples </w:t>
      </w:r>
      <w:r w:rsidR="003318D0">
        <w:t xml:space="preserve">such as these which </w:t>
      </w:r>
      <w:r>
        <w:t>can be seen throughout Berkeley:</w:t>
      </w:r>
    </w:p>
    <w:p w14:paraId="3763BDB7" w14:textId="0319F9BC" w:rsidR="00F5752A" w:rsidRDefault="00F5752A" w:rsidP="005605B1">
      <w:pPr>
        <w:jc w:val="center"/>
      </w:pPr>
      <w:r w:rsidRPr="005F52E8">
        <w:rPr>
          <w:noProof/>
        </w:rPr>
        <w:drawing>
          <wp:inline distT="0" distB="0" distL="0" distR="0" wp14:anchorId="2B5307DF" wp14:editId="59D69461">
            <wp:extent cx="2600960" cy="1773028"/>
            <wp:effectExtent l="0" t="0" r="8890" b="0"/>
            <wp:docPr id="184277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6564" name=""/>
                    <pic:cNvPicPr/>
                  </pic:nvPicPr>
                  <pic:blipFill rotWithShape="1">
                    <a:blip r:embed="rId8"/>
                    <a:srcRect l="3367" t="-2200" r="21880" b="2332"/>
                    <a:stretch/>
                  </pic:blipFill>
                  <pic:spPr bwMode="auto">
                    <a:xfrm>
                      <a:off x="0" y="0"/>
                      <a:ext cx="2652021" cy="1807835"/>
                    </a:xfrm>
                    <a:prstGeom prst="rect">
                      <a:avLst/>
                    </a:prstGeom>
                    <a:ln>
                      <a:noFill/>
                    </a:ln>
                    <a:extLst>
                      <a:ext uri="{53640926-AAD7-44D8-BBD7-CCE9431645EC}">
                        <a14:shadowObscured xmlns:a14="http://schemas.microsoft.com/office/drawing/2010/main"/>
                      </a:ext>
                    </a:extLst>
                  </pic:spPr>
                </pic:pic>
              </a:graphicData>
            </a:graphic>
          </wp:inline>
        </w:drawing>
      </w:r>
      <w:r w:rsidR="003318D0">
        <w:t xml:space="preserve">   </w:t>
      </w:r>
      <w:r w:rsidRPr="00F363A4">
        <w:rPr>
          <w:noProof/>
        </w:rPr>
        <w:drawing>
          <wp:inline distT="0" distB="0" distL="0" distR="0" wp14:anchorId="3B8600A4" wp14:editId="73F519D6">
            <wp:extent cx="3232784" cy="1743075"/>
            <wp:effectExtent l="0" t="0" r="6350" b="0"/>
            <wp:docPr id="211497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0805" name=""/>
                    <pic:cNvPicPr/>
                  </pic:nvPicPr>
                  <pic:blipFill rotWithShape="1">
                    <a:blip r:embed="rId9"/>
                    <a:srcRect l="1724" t="7105" r="14698"/>
                    <a:stretch/>
                  </pic:blipFill>
                  <pic:spPr bwMode="auto">
                    <a:xfrm>
                      <a:off x="0" y="0"/>
                      <a:ext cx="3253618" cy="1754308"/>
                    </a:xfrm>
                    <a:prstGeom prst="rect">
                      <a:avLst/>
                    </a:prstGeom>
                    <a:ln>
                      <a:noFill/>
                    </a:ln>
                    <a:extLst>
                      <a:ext uri="{53640926-AAD7-44D8-BBD7-CCE9431645EC}">
                        <a14:shadowObscured xmlns:a14="http://schemas.microsoft.com/office/drawing/2010/main"/>
                      </a:ext>
                    </a:extLst>
                  </pic:spPr>
                </pic:pic>
              </a:graphicData>
            </a:graphic>
          </wp:inline>
        </w:drawing>
      </w:r>
    </w:p>
    <w:p w14:paraId="32DF39A4" w14:textId="3B0F837D" w:rsidR="003318D0" w:rsidRDefault="003318D0" w:rsidP="005605B1">
      <w:pPr>
        <w:jc w:val="center"/>
      </w:pPr>
      <w:r>
        <w:t>Examples of 3 and 4 Story Apartment Buildings That the New Zoning Would Allow</w:t>
      </w:r>
    </w:p>
    <w:p w14:paraId="021201B6" w14:textId="0A97DE03" w:rsidR="00F4585D" w:rsidRDefault="00F4585D" w:rsidP="001A1246">
      <w:r>
        <w:t xml:space="preserve">There are many ways the council can encourage the development of </w:t>
      </w:r>
      <w:r w:rsidR="003318D0">
        <w:t xml:space="preserve">thoughtful housing that is more affordable to families </w:t>
      </w:r>
      <w:r>
        <w:t>WITHOUT changing current zoning. Th</w:t>
      </w:r>
      <w:r w:rsidR="00321AE9">
        <w:t>is process is already underway and can b</w:t>
      </w:r>
      <w:r>
        <w:t xml:space="preserve">e </w:t>
      </w:r>
      <w:r w:rsidR="00321AE9">
        <w:t>augmented by</w:t>
      </w:r>
      <w:r>
        <w:t xml:space="preserve"> waiving certain city fees and </w:t>
      </w:r>
      <w:r w:rsidR="00321AE9">
        <w:t>costs and</w:t>
      </w:r>
      <w:r w:rsidR="005605B1">
        <w:t xml:space="preserve"> simplifying the permitting proce</w:t>
      </w:r>
      <w:r w:rsidR="003318D0">
        <w:t>s</w:t>
      </w:r>
      <w:r w:rsidR="005605B1">
        <w:t>s</w:t>
      </w:r>
      <w:r w:rsidR="00321AE9">
        <w:t>.</w:t>
      </w:r>
      <w:r w:rsidR="005605B1">
        <w:t xml:space="preserve"> </w:t>
      </w:r>
    </w:p>
    <w:p w14:paraId="617E3036" w14:textId="2BF979C7" w:rsidR="001A1246" w:rsidRDefault="00F4585D">
      <w:r>
        <w:t xml:space="preserve">The current proposal </w:t>
      </w:r>
      <w:r w:rsidR="003318D0">
        <w:t xml:space="preserve">that will soon be before the council </w:t>
      </w:r>
      <w:r w:rsidR="005605B1">
        <w:t xml:space="preserve">lacks </w:t>
      </w:r>
      <w:r>
        <w:t>thoughtfulness, care</w:t>
      </w:r>
      <w:r w:rsidR="003318D0">
        <w:t>,</w:t>
      </w:r>
      <w:r>
        <w:t xml:space="preserve"> or consideration of potential impacts to our neighborhoods. More Housing Everywhere is a great slogan, but a terrible planning process. If you agree,</w:t>
      </w:r>
      <w:r w:rsidR="001C5115">
        <w:t xml:space="preserve"> </w:t>
      </w:r>
      <w:r w:rsidR="005605B1">
        <w:t xml:space="preserve">the city council needs to hear from you BEFORE this rezoning comes back on their agenda. Contact </w:t>
      </w:r>
      <w:r w:rsidR="001C5115">
        <w:t xml:space="preserve">your </w:t>
      </w:r>
      <w:r>
        <w:t xml:space="preserve">councilmember </w:t>
      </w:r>
      <w:r w:rsidR="001C5115">
        <w:t>and let them know</w:t>
      </w:r>
      <w:r w:rsidR="005605B1">
        <w:t xml:space="preserve"> </w:t>
      </w:r>
      <w:r>
        <w:t>that</w:t>
      </w:r>
      <w:r w:rsidR="003318D0">
        <w:t xml:space="preserve">, while you support more housing built in a way that improves our neighborhoods, </w:t>
      </w:r>
      <w:r>
        <w:t xml:space="preserve">you are opposed to a </w:t>
      </w:r>
      <w:r w:rsidR="005605B1">
        <w:t xml:space="preserve">poorly conceived </w:t>
      </w:r>
      <w:r>
        <w:t>blanket re-zoning of the entire city</w:t>
      </w:r>
      <w:r w:rsidR="003318D0">
        <w:t>.</w:t>
      </w:r>
      <w:r>
        <w:t xml:space="preserve"> </w:t>
      </w:r>
      <w:r w:rsidR="003318D0">
        <w:t>A</w:t>
      </w:r>
      <w:r>
        <w:t xml:space="preserve">sk </w:t>
      </w:r>
      <w:r w:rsidR="003318D0">
        <w:t xml:space="preserve">your </w:t>
      </w:r>
      <w:proofErr w:type="gramStart"/>
      <w:r w:rsidR="003318D0">
        <w:t>councilmember</w:t>
      </w:r>
      <w:proofErr w:type="gramEnd"/>
      <w:r w:rsidR="003318D0">
        <w:t xml:space="preserve"> to support </w:t>
      </w:r>
      <w:r>
        <w:t xml:space="preserve">a real planning process that will </w:t>
      </w:r>
      <w:proofErr w:type="gramStart"/>
      <w:r>
        <w:t>actually encourage</w:t>
      </w:r>
      <w:proofErr w:type="gramEnd"/>
      <w:r>
        <w:t xml:space="preserve"> </w:t>
      </w:r>
      <w:r w:rsidR="005605B1">
        <w:t>appropriate scale</w:t>
      </w:r>
      <w:r w:rsidR="00652C51">
        <w:t>d</w:t>
      </w:r>
      <w:r w:rsidR="005605B1">
        <w:t xml:space="preserve"> </w:t>
      </w:r>
      <w:r w:rsidR="00652C51">
        <w:t>h</w:t>
      </w:r>
      <w:r>
        <w:t xml:space="preserve">ousing </w:t>
      </w:r>
      <w:r w:rsidR="00652C51">
        <w:t xml:space="preserve">that is affordable </w:t>
      </w:r>
      <w:proofErr w:type="gramStart"/>
      <w:r w:rsidR="00652C51">
        <w:t>to</w:t>
      </w:r>
      <w:proofErr w:type="gramEnd"/>
      <w:r w:rsidR="00652C51">
        <w:t xml:space="preserve"> teachers, young families and </w:t>
      </w:r>
      <w:proofErr w:type="gramStart"/>
      <w:r w:rsidR="00652C51">
        <w:t>empty-nesters</w:t>
      </w:r>
      <w:proofErr w:type="gramEnd"/>
      <w:r w:rsidR="00CC081F">
        <w:t>.</w:t>
      </w:r>
      <w:r w:rsidR="00886C0E">
        <w:t xml:space="preserve"> </w:t>
      </w:r>
    </w:p>
    <w:p w14:paraId="46245522" w14:textId="3C33F936" w:rsidR="00886C0E" w:rsidRDefault="00652C51">
      <w:r>
        <w:t>Please take the time to write a unique and personal email and s</w:t>
      </w:r>
      <w:r w:rsidR="00886C0E" w:rsidRPr="00886C0E">
        <w:t xml:space="preserve">end </w:t>
      </w:r>
      <w:r>
        <w:t xml:space="preserve">it to </w:t>
      </w:r>
      <w:r w:rsidR="00886C0E" w:rsidRPr="00886C0E">
        <w:t xml:space="preserve">your </w:t>
      </w:r>
      <w:r>
        <w:t xml:space="preserve">councilmember and </w:t>
      </w:r>
      <w:r w:rsidR="00886C0E" w:rsidRPr="00886C0E">
        <w:t>to</w:t>
      </w:r>
      <w:r>
        <w:t xml:space="preserve"> </w:t>
      </w:r>
      <w:hyperlink r:id="rId10" w:history="1">
        <w:r w:rsidR="005605B1" w:rsidRPr="00A84235">
          <w:rPr>
            <w:rStyle w:val="Hyperlink"/>
          </w:rPr>
          <w:t>council@berkeleyca.gov</w:t>
        </w:r>
      </w:hyperlink>
    </w:p>
    <w:p w14:paraId="4C5D5A74" w14:textId="7EB70B93" w:rsidR="00652C51" w:rsidRPr="00652C51" w:rsidRDefault="00652C51" w:rsidP="00652C51">
      <w:pPr>
        <w:spacing w:after="0" w:line="240" w:lineRule="auto"/>
        <w:rPr>
          <w:lang w:val="es-ES"/>
        </w:rPr>
      </w:pPr>
      <w:r w:rsidRPr="00652C51">
        <w:rPr>
          <w:lang w:val="es-ES"/>
        </w:rPr>
        <w:t xml:space="preserve">Mayor </w:t>
      </w:r>
      <w:r>
        <w:rPr>
          <w:lang w:val="es-ES"/>
        </w:rPr>
        <w:tab/>
      </w:r>
      <w:r>
        <w:rPr>
          <w:lang w:val="es-ES"/>
        </w:rPr>
        <w:tab/>
      </w:r>
      <w:hyperlink r:id="rId11" w:history="1">
        <w:r w:rsidRPr="00652C51">
          <w:rPr>
            <w:rStyle w:val="Hyperlink"/>
            <w:lang w:val="es-ES"/>
          </w:rPr>
          <w:t>mayor@berkeleyca.gov</w:t>
        </w:r>
      </w:hyperlink>
    </w:p>
    <w:p w14:paraId="3463F061" w14:textId="317EB2E2" w:rsidR="00652C51" w:rsidRPr="00652C51" w:rsidRDefault="00652C51" w:rsidP="00652C51">
      <w:pPr>
        <w:spacing w:after="0" w:line="240" w:lineRule="auto"/>
        <w:rPr>
          <w:lang w:val="es-ES"/>
        </w:rPr>
      </w:pPr>
      <w:proofErr w:type="spellStart"/>
      <w:r w:rsidRPr="00652C51">
        <w:rPr>
          <w:lang w:val="es-ES"/>
        </w:rPr>
        <w:t>District</w:t>
      </w:r>
      <w:proofErr w:type="spellEnd"/>
      <w:r w:rsidRPr="00652C51">
        <w:rPr>
          <w:lang w:val="es-ES"/>
        </w:rPr>
        <w:t xml:space="preserve"> 1 </w:t>
      </w:r>
      <w:r w:rsidRPr="00652C51">
        <w:rPr>
          <w:lang w:val="es-ES"/>
        </w:rPr>
        <w:tab/>
      </w:r>
      <w:hyperlink r:id="rId12" w:history="1">
        <w:r w:rsidRPr="00652C51">
          <w:rPr>
            <w:rStyle w:val="Hyperlink"/>
            <w:lang w:val="es-ES"/>
          </w:rPr>
          <w:t>rkesarwani@berkeleyca.gov</w:t>
        </w:r>
      </w:hyperlink>
    </w:p>
    <w:p w14:paraId="7909921A" w14:textId="0FB4B337" w:rsidR="00652C51" w:rsidRPr="00652C51" w:rsidRDefault="00652C51" w:rsidP="00652C51">
      <w:pPr>
        <w:spacing w:after="0" w:line="240" w:lineRule="auto"/>
      </w:pPr>
      <w:r w:rsidRPr="00652C51">
        <w:t>District 2</w:t>
      </w:r>
      <w:r w:rsidRPr="00652C51">
        <w:tab/>
      </w:r>
      <w:hyperlink r:id="rId13" w:history="1">
        <w:r w:rsidRPr="00652C51">
          <w:rPr>
            <w:rStyle w:val="Hyperlink"/>
          </w:rPr>
          <w:t>ttaplin@berkeleyca.gov</w:t>
        </w:r>
      </w:hyperlink>
    </w:p>
    <w:p w14:paraId="7F36D99D" w14:textId="3BD9459A" w:rsidR="00652C51" w:rsidRPr="00652C51" w:rsidRDefault="00652C51" w:rsidP="00652C51">
      <w:pPr>
        <w:spacing w:after="0" w:line="240" w:lineRule="auto"/>
      </w:pPr>
      <w:r>
        <w:t>District 3</w:t>
      </w:r>
      <w:r>
        <w:tab/>
      </w:r>
      <w:hyperlink r:id="rId14" w:history="1">
        <w:r w:rsidRPr="00652C51">
          <w:rPr>
            <w:rStyle w:val="Hyperlink"/>
          </w:rPr>
          <w:t>bbartlett@berkeleyca.gov</w:t>
        </w:r>
      </w:hyperlink>
    </w:p>
    <w:p w14:paraId="76476B12" w14:textId="0BE372ED" w:rsidR="00652C51" w:rsidRPr="00652C51" w:rsidRDefault="00652C51" w:rsidP="00652C51">
      <w:pPr>
        <w:spacing w:after="0" w:line="240" w:lineRule="auto"/>
      </w:pPr>
      <w:r>
        <w:t>District 4</w:t>
      </w:r>
      <w:r>
        <w:tab/>
      </w:r>
      <w:hyperlink r:id="rId15" w:history="1">
        <w:r w:rsidRPr="00652C51">
          <w:rPr>
            <w:rStyle w:val="Hyperlink"/>
          </w:rPr>
          <w:t>itregub@berkeleyca.gov</w:t>
        </w:r>
      </w:hyperlink>
    </w:p>
    <w:p w14:paraId="2CE3884D" w14:textId="29FE7A52" w:rsidR="00652C51" w:rsidRPr="00652C51" w:rsidRDefault="00652C51" w:rsidP="00652C51">
      <w:pPr>
        <w:spacing w:after="0" w:line="240" w:lineRule="auto"/>
      </w:pPr>
      <w:r>
        <w:t>District 5</w:t>
      </w:r>
      <w:r>
        <w:tab/>
      </w:r>
      <w:hyperlink r:id="rId16" w:history="1">
        <w:r w:rsidRPr="00652C51">
          <w:rPr>
            <w:rStyle w:val="Hyperlink"/>
          </w:rPr>
          <w:t>sokeefe@berkeleyca.gov</w:t>
        </w:r>
      </w:hyperlink>
      <w:r w:rsidRPr="00652C51">
        <w:t> </w:t>
      </w:r>
    </w:p>
    <w:p w14:paraId="2FF0C811" w14:textId="4024ACBC" w:rsidR="00652C51" w:rsidRPr="00652C51" w:rsidRDefault="00652C51" w:rsidP="00652C51">
      <w:pPr>
        <w:spacing w:after="0" w:line="240" w:lineRule="auto"/>
      </w:pPr>
      <w:r>
        <w:t>District 6</w:t>
      </w:r>
      <w:r>
        <w:tab/>
      </w:r>
      <w:hyperlink r:id="rId17" w:history="1">
        <w:r w:rsidRPr="00652C51">
          <w:rPr>
            <w:rStyle w:val="Hyperlink"/>
          </w:rPr>
          <w:t>bblackaby@berkeleyca.gov</w:t>
        </w:r>
      </w:hyperlink>
      <w:r w:rsidRPr="00652C51">
        <w:t> </w:t>
      </w:r>
    </w:p>
    <w:p w14:paraId="433802B3" w14:textId="4B0BA2C0" w:rsidR="00652C51" w:rsidRPr="00652C51" w:rsidRDefault="00652C51" w:rsidP="00652C51">
      <w:pPr>
        <w:spacing w:after="0" w:line="240" w:lineRule="auto"/>
      </w:pPr>
      <w:r>
        <w:t>District 7</w:t>
      </w:r>
      <w:r>
        <w:tab/>
      </w:r>
      <w:hyperlink r:id="rId18" w:history="1">
        <w:r w:rsidRPr="00652C51">
          <w:rPr>
            <w:rStyle w:val="Hyperlink"/>
          </w:rPr>
          <w:t>clunaparra@berkeleyca.gov</w:t>
        </w:r>
      </w:hyperlink>
    </w:p>
    <w:p w14:paraId="56CC74A7" w14:textId="14AB04B9" w:rsidR="00652C51" w:rsidRPr="00652C51" w:rsidRDefault="00652C51" w:rsidP="00652C51">
      <w:pPr>
        <w:spacing w:after="0" w:line="240" w:lineRule="auto"/>
      </w:pPr>
      <w:r>
        <w:t>District 8</w:t>
      </w:r>
      <w:r>
        <w:tab/>
      </w:r>
      <w:hyperlink r:id="rId19" w:history="1">
        <w:r w:rsidRPr="00652C51">
          <w:rPr>
            <w:rStyle w:val="Hyperlink"/>
          </w:rPr>
          <w:t>mhumbert@berkeleyca.gov</w:t>
        </w:r>
      </w:hyperlink>
    </w:p>
    <w:p w14:paraId="57D12D56" w14:textId="77777777" w:rsidR="005605B1" w:rsidRDefault="005605B1" w:rsidP="00652C51">
      <w:pPr>
        <w:spacing w:after="0" w:line="240" w:lineRule="auto"/>
      </w:pPr>
    </w:p>
    <w:sectPr w:rsidR="005605B1" w:rsidSect="005605B1">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1F05E" w14:textId="77777777" w:rsidR="000549D2" w:rsidRDefault="000549D2" w:rsidP="00692766">
      <w:pPr>
        <w:spacing w:after="0" w:line="240" w:lineRule="auto"/>
      </w:pPr>
      <w:r>
        <w:separator/>
      </w:r>
    </w:p>
  </w:endnote>
  <w:endnote w:type="continuationSeparator" w:id="0">
    <w:p w14:paraId="792A6118" w14:textId="77777777" w:rsidR="000549D2" w:rsidRDefault="000549D2" w:rsidP="0069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8F4E" w14:textId="77777777" w:rsidR="00692766" w:rsidRDefault="00692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D365C" w14:textId="77777777" w:rsidR="00692766" w:rsidRDefault="006927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50DA" w14:textId="77777777" w:rsidR="00692766" w:rsidRDefault="00692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4B810" w14:textId="77777777" w:rsidR="000549D2" w:rsidRDefault="000549D2" w:rsidP="00692766">
      <w:pPr>
        <w:spacing w:after="0" w:line="240" w:lineRule="auto"/>
      </w:pPr>
      <w:r>
        <w:separator/>
      </w:r>
    </w:p>
  </w:footnote>
  <w:footnote w:type="continuationSeparator" w:id="0">
    <w:p w14:paraId="50F544FC" w14:textId="77777777" w:rsidR="000549D2" w:rsidRDefault="000549D2" w:rsidP="00692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7355" w14:textId="77777777" w:rsidR="00692766" w:rsidRDefault="00692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56E7" w14:textId="5D859D64" w:rsidR="00692766" w:rsidRDefault="00692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C7F2" w14:textId="77777777" w:rsidR="00692766" w:rsidRDefault="006927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4E7"/>
    <w:rsid w:val="00017893"/>
    <w:rsid w:val="000216A1"/>
    <w:rsid w:val="00023050"/>
    <w:rsid w:val="00023C48"/>
    <w:rsid w:val="00025514"/>
    <w:rsid w:val="00043F7E"/>
    <w:rsid w:val="000549D2"/>
    <w:rsid w:val="00057A52"/>
    <w:rsid w:val="000732A1"/>
    <w:rsid w:val="00074121"/>
    <w:rsid w:val="00074813"/>
    <w:rsid w:val="000937BD"/>
    <w:rsid w:val="000B50FA"/>
    <w:rsid w:val="000C01F4"/>
    <w:rsid w:val="000C5827"/>
    <w:rsid w:val="000C77D9"/>
    <w:rsid w:val="00121A30"/>
    <w:rsid w:val="00143D3A"/>
    <w:rsid w:val="00144947"/>
    <w:rsid w:val="001A1246"/>
    <w:rsid w:val="001B1E1C"/>
    <w:rsid w:val="001B3329"/>
    <w:rsid w:val="001B54E7"/>
    <w:rsid w:val="001B610F"/>
    <w:rsid w:val="001C1912"/>
    <w:rsid w:val="001C5115"/>
    <w:rsid w:val="00205990"/>
    <w:rsid w:val="0022114C"/>
    <w:rsid w:val="00292023"/>
    <w:rsid w:val="002B5025"/>
    <w:rsid w:val="002C2DD4"/>
    <w:rsid w:val="002F549E"/>
    <w:rsid w:val="002F7EF4"/>
    <w:rsid w:val="00321AE9"/>
    <w:rsid w:val="003318D0"/>
    <w:rsid w:val="00332CB3"/>
    <w:rsid w:val="00372330"/>
    <w:rsid w:val="00375E1B"/>
    <w:rsid w:val="003804CE"/>
    <w:rsid w:val="00381CE0"/>
    <w:rsid w:val="003845D5"/>
    <w:rsid w:val="00384B8F"/>
    <w:rsid w:val="003963D2"/>
    <w:rsid w:val="0039703A"/>
    <w:rsid w:val="003A0AB3"/>
    <w:rsid w:val="003A1EAF"/>
    <w:rsid w:val="003E3EE4"/>
    <w:rsid w:val="003E480E"/>
    <w:rsid w:val="003E5D88"/>
    <w:rsid w:val="004339E0"/>
    <w:rsid w:val="00454676"/>
    <w:rsid w:val="00454EC8"/>
    <w:rsid w:val="00460ADE"/>
    <w:rsid w:val="00466AB5"/>
    <w:rsid w:val="004B3D60"/>
    <w:rsid w:val="004C65E3"/>
    <w:rsid w:val="0050543B"/>
    <w:rsid w:val="0051558F"/>
    <w:rsid w:val="00555E08"/>
    <w:rsid w:val="005605B1"/>
    <w:rsid w:val="0058200E"/>
    <w:rsid w:val="005A0C83"/>
    <w:rsid w:val="005E3E41"/>
    <w:rsid w:val="006143F3"/>
    <w:rsid w:val="00622DCB"/>
    <w:rsid w:val="00633226"/>
    <w:rsid w:val="00636B60"/>
    <w:rsid w:val="00641153"/>
    <w:rsid w:val="00652C51"/>
    <w:rsid w:val="00692766"/>
    <w:rsid w:val="00693B16"/>
    <w:rsid w:val="006B686C"/>
    <w:rsid w:val="006C367F"/>
    <w:rsid w:val="006D3C36"/>
    <w:rsid w:val="006D4AFA"/>
    <w:rsid w:val="006F73C4"/>
    <w:rsid w:val="0070362F"/>
    <w:rsid w:val="007057AB"/>
    <w:rsid w:val="007208F7"/>
    <w:rsid w:val="00722C9C"/>
    <w:rsid w:val="0075019D"/>
    <w:rsid w:val="0076331D"/>
    <w:rsid w:val="007C59DF"/>
    <w:rsid w:val="00800260"/>
    <w:rsid w:val="0080358C"/>
    <w:rsid w:val="008253DC"/>
    <w:rsid w:val="008364F5"/>
    <w:rsid w:val="00846759"/>
    <w:rsid w:val="0085647C"/>
    <w:rsid w:val="00863886"/>
    <w:rsid w:val="00886C0E"/>
    <w:rsid w:val="008E7405"/>
    <w:rsid w:val="0095477C"/>
    <w:rsid w:val="009659F4"/>
    <w:rsid w:val="00974C44"/>
    <w:rsid w:val="00982640"/>
    <w:rsid w:val="00991F95"/>
    <w:rsid w:val="009B57BB"/>
    <w:rsid w:val="009C01C1"/>
    <w:rsid w:val="009C3FC0"/>
    <w:rsid w:val="00A2511D"/>
    <w:rsid w:val="00A548CA"/>
    <w:rsid w:val="00A80684"/>
    <w:rsid w:val="00A86AEF"/>
    <w:rsid w:val="00A90AE1"/>
    <w:rsid w:val="00AA106F"/>
    <w:rsid w:val="00AB61C2"/>
    <w:rsid w:val="00AC3FE9"/>
    <w:rsid w:val="00AC7797"/>
    <w:rsid w:val="00AE694B"/>
    <w:rsid w:val="00B0158F"/>
    <w:rsid w:val="00B205E4"/>
    <w:rsid w:val="00B34CAB"/>
    <w:rsid w:val="00B92CCA"/>
    <w:rsid w:val="00BA5668"/>
    <w:rsid w:val="00BB53CD"/>
    <w:rsid w:val="00BC56C8"/>
    <w:rsid w:val="00BD1C91"/>
    <w:rsid w:val="00BE6B1C"/>
    <w:rsid w:val="00C07D20"/>
    <w:rsid w:val="00C9730E"/>
    <w:rsid w:val="00CA1C73"/>
    <w:rsid w:val="00CA2428"/>
    <w:rsid w:val="00CA6C22"/>
    <w:rsid w:val="00CB3EA1"/>
    <w:rsid w:val="00CC081F"/>
    <w:rsid w:val="00CC2507"/>
    <w:rsid w:val="00CC3327"/>
    <w:rsid w:val="00CC433D"/>
    <w:rsid w:val="00CD4733"/>
    <w:rsid w:val="00CE04BD"/>
    <w:rsid w:val="00CE35B4"/>
    <w:rsid w:val="00CF22AE"/>
    <w:rsid w:val="00CF5A69"/>
    <w:rsid w:val="00CF67C4"/>
    <w:rsid w:val="00CF7119"/>
    <w:rsid w:val="00D05B5C"/>
    <w:rsid w:val="00D16696"/>
    <w:rsid w:val="00D25892"/>
    <w:rsid w:val="00D27BC3"/>
    <w:rsid w:val="00D339AC"/>
    <w:rsid w:val="00D47F77"/>
    <w:rsid w:val="00D62ACD"/>
    <w:rsid w:val="00D63BBC"/>
    <w:rsid w:val="00D803C7"/>
    <w:rsid w:val="00D80516"/>
    <w:rsid w:val="00D91673"/>
    <w:rsid w:val="00D9679F"/>
    <w:rsid w:val="00DB347A"/>
    <w:rsid w:val="00DF49DD"/>
    <w:rsid w:val="00DF5FBE"/>
    <w:rsid w:val="00DF62EF"/>
    <w:rsid w:val="00E20F16"/>
    <w:rsid w:val="00E27DF4"/>
    <w:rsid w:val="00E71EEC"/>
    <w:rsid w:val="00E95BA9"/>
    <w:rsid w:val="00EB7214"/>
    <w:rsid w:val="00EF24D1"/>
    <w:rsid w:val="00EF266A"/>
    <w:rsid w:val="00EF2ECD"/>
    <w:rsid w:val="00F20D7E"/>
    <w:rsid w:val="00F265B3"/>
    <w:rsid w:val="00F322B6"/>
    <w:rsid w:val="00F329BC"/>
    <w:rsid w:val="00F34518"/>
    <w:rsid w:val="00F35FE0"/>
    <w:rsid w:val="00F4585D"/>
    <w:rsid w:val="00F51E57"/>
    <w:rsid w:val="00F53457"/>
    <w:rsid w:val="00F53A8C"/>
    <w:rsid w:val="00F5752A"/>
    <w:rsid w:val="00F71D75"/>
    <w:rsid w:val="00F96F8B"/>
    <w:rsid w:val="00FA1A1A"/>
    <w:rsid w:val="00FB19C8"/>
    <w:rsid w:val="00FB1CAF"/>
    <w:rsid w:val="00FD1AAE"/>
    <w:rsid w:val="00FD366B"/>
    <w:rsid w:val="00FF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CE5A"/>
  <w15:chartTrackingRefBased/>
  <w15:docId w15:val="{3E53FEDE-DB92-4FA1-B8F3-7B79358E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4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54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54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54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54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54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4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4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4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4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54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54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54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54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54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4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4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4E7"/>
    <w:rPr>
      <w:rFonts w:eastAsiaTheme="majorEastAsia" w:cstheme="majorBidi"/>
      <w:color w:val="272727" w:themeColor="text1" w:themeTint="D8"/>
    </w:rPr>
  </w:style>
  <w:style w:type="paragraph" w:styleId="Title">
    <w:name w:val="Title"/>
    <w:basedOn w:val="Normal"/>
    <w:next w:val="Normal"/>
    <w:link w:val="TitleChar"/>
    <w:uiPriority w:val="10"/>
    <w:qFormat/>
    <w:rsid w:val="001B54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4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54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54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4E7"/>
    <w:pPr>
      <w:spacing w:before="160"/>
      <w:jc w:val="center"/>
    </w:pPr>
    <w:rPr>
      <w:i/>
      <w:iCs/>
      <w:color w:val="404040" w:themeColor="text1" w:themeTint="BF"/>
    </w:rPr>
  </w:style>
  <w:style w:type="character" w:customStyle="1" w:styleId="QuoteChar">
    <w:name w:val="Quote Char"/>
    <w:basedOn w:val="DefaultParagraphFont"/>
    <w:link w:val="Quote"/>
    <w:uiPriority w:val="29"/>
    <w:rsid w:val="001B54E7"/>
    <w:rPr>
      <w:i/>
      <w:iCs/>
      <w:color w:val="404040" w:themeColor="text1" w:themeTint="BF"/>
    </w:rPr>
  </w:style>
  <w:style w:type="paragraph" w:styleId="ListParagraph">
    <w:name w:val="List Paragraph"/>
    <w:basedOn w:val="Normal"/>
    <w:uiPriority w:val="34"/>
    <w:qFormat/>
    <w:rsid w:val="001B54E7"/>
    <w:pPr>
      <w:ind w:left="720"/>
      <w:contextualSpacing/>
    </w:pPr>
  </w:style>
  <w:style w:type="character" w:styleId="IntenseEmphasis">
    <w:name w:val="Intense Emphasis"/>
    <w:basedOn w:val="DefaultParagraphFont"/>
    <w:uiPriority w:val="21"/>
    <w:qFormat/>
    <w:rsid w:val="001B54E7"/>
    <w:rPr>
      <w:i/>
      <w:iCs/>
      <w:color w:val="2F5496" w:themeColor="accent1" w:themeShade="BF"/>
    </w:rPr>
  </w:style>
  <w:style w:type="paragraph" w:styleId="IntenseQuote">
    <w:name w:val="Intense Quote"/>
    <w:basedOn w:val="Normal"/>
    <w:next w:val="Normal"/>
    <w:link w:val="IntenseQuoteChar"/>
    <w:uiPriority w:val="30"/>
    <w:qFormat/>
    <w:rsid w:val="001B54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54E7"/>
    <w:rPr>
      <w:i/>
      <w:iCs/>
      <w:color w:val="2F5496" w:themeColor="accent1" w:themeShade="BF"/>
    </w:rPr>
  </w:style>
  <w:style w:type="character" w:styleId="IntenseReference">
    <w:name w:val="Intense Reference"/>
    <w:basedOn w:val="DefaultParagraphFont"/>
    <w:uiPriority w:val="32"/>
    <w:qFormat/>
    <w:rsid w:val="001B54E7"/>
    <w:rPr>
      <w:b/>
      <w:bCs/>
      <w:smallCaps/>
      <w:color w:val="2F5496" w:themeColor="accent1" w:themeShade="BF"/>
      <w:spacing w:val="5"/>
    </w:rPr>
  </w:style>
  <w:style w:type="paragraph" w:styleId="Header">
    <w:name w:val="header"/>
    <w:basedOn w:val="Normal"/>
    <w:link w:val="HeaderChar"/>
    <w:uiPriority w:val="99"/>
    <w:unhideWhenUsed/>
    <w:rsid w:val="00692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766"/>
  </w:style>
  <w:style w:type="paragraph" w:styleId="Footer">
    <w:name w:val="footer"/>
    <w:basedOn w:val="Normal"/>
    <w:link w:val="FooterChar"/>
    <w:uiPriority w:val="99"/>
    <w:unhideWhenUsed/>
    <w:rsid w:val="00692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766"/>
  </w:style>
  <w:style w:type="character" w:styleId="Hyperlink">
    <w:name w:val="Hyperlink"/>
    <w:basedOn w:val="DefaultParagraphFont"/>
    <w:uiPriority w:val="99"/>
    <w:unhideWhenUsed/>
    <w:rsid w:val="005605B1"/>
    <w:rPr>
      <w:color w:val="0563C1" w:themeColor="hyperlink"/>
      <w:u w:val="single"/>
    </w:rPr>
  </w:style>
  <w:style w:type="character" w:styleId="UnresolvedMention">
    <w:name w:val="Unresolved Mention"/>
    <w:basedOn w:val="DefaultParagraphFont"/>
    <w:uiPriority w:val="99"/>
    <w:semiHidden/>
    <w:unhideWhenUsed/>
    <w:rsid w:val="00560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740679">
      <w:bodyDiv w:val="1"/>
      <w:marLeft w:val="0"/>
      <w:marRight w:val="0"/>
      <w:marTop w:val="0"/>
      <w:marBottom w:val="0"/>
      <w:divBdr>
        <w:top w:val="none" w:sz="0" w:space="0" w:color="auto"/>
        <w:left w:val="none" w:sz="0" w:space="0" w:color="auto"/>
        <w:bottom w:val="none" w:sz="0" w:space="0" w:color="auto"/>
        <w:right w:val="none" w:sz="0" w:space="0" w:color="auto"/>
      </w:divBdr>
      <w:divsChild>
        <w:div w:id="2096125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1436306">
              <w:marLeft w:val="0"/>
              <w:marRight w:val="0"/>
              <w:marTop w:val="0"/>
              <w:marBottom w:val="0"/>
              <w:divBdr>
                <w:top w:val="none" w:sz="0" w:space="0" w:color="auto"/>
                <w:left w:val="none" w:sz="0" w:space="0" w:color="auto"/>
                <w:bottom w:val="none" w:sz="0" w:space="0" w:color="auto"/>
                <w:right w:val="none" w:sz="0" w:space="0" w:color="auto"/>
              </w:divBdr>
              <w:divsChild>
                <w:div w:id="73402759">
                  <w:marLeft w:val="0"/>
                  <w:marRight w:val="0"/>
                  <w:marTop w:val="0"/>
                  <w:marBottom w:val="0"/>
                  <w:divBdr>
                    <w:top w:val="none" w:sz="0" w:space="0" w:color="auto"/>
                    <w:left w:val="none" w:sz="0" w:space="0" w:color="auto"/>
                    <w:bottom w:val="none" w:sz="0" w:space="0" w:color="auto"/>
                    <w:right w:val="none" w:sz="0" w:space="0" w:color="auto"/>
                  </w:divBdr>
                  <w:divsChild>
                    <w:div w:id="556476699">
                      <w:marLeft w:val="0"/>
                      <w:marRight w:val="0"/>
                      <w:marTop w:val="0"/>
                      <w:marBottom w:val="0"/>
                      <w:divBdr>
                        <w:top w:val="none" w:sz="0" w:space="0" w:color="auto"/>
                        <w:left w:val="none" w:sz="0" w:space="0" w:color="auto"/>
                        <w:bottom w:val="none" w:sz="0" w:space="0" w:color="auto"/>
                        <w:right w:val="none" w:sz="0" w:space="0" w:color="auto"/>
                      </w:divBdr>
                      <w:divsChild>
                        <w:div w:id="916786301">
                          <w:marLeft w:val="0"/>
                          <w:marRight w:val="0"/>
                          <w:marTop w:val="0"/>
                          <w:marBottom w:val="0"/>
                          <w:divBdr>
                            <w:top w:val="none" w:sz="0" w:space="0" w:color="auto"/>
                            <w:left w:val="none" w:sz="0" w:space="0" w:color="auto"/>
                            <w:bottom w:val="none" w:sz="0" w:space="0" w:color="auto"/>
                            <w:right w:val="none" w:sz="0" w:space="0" w:color="auto"/>
                          </w:divBdr>
                          <w:divsChild>
                            <w:div w:id="1198860886">
                              <w:marLeft w:val="0"/>
                              <w:marRight w:val="0"/>
                              <w:marTop w:val="0"/>
                              <w:marBottom w:val="0"/>
                              <w:divBdr>
                                <w:top w:val="none" w:sz="0" w:space="0" w:color="auto"/>
                                <w:left w:val="none" w:sz="0" w:space="0" w:color="auto"/>
                                <w:bottom w:val="none" w:sz="0" w:space="0" w:color="auto"/>
                                <w:right w:val="none" w:sz="0" w:space="0" w:color="auto"/>
                              </w:divBdr>
                              <w:divsChild>
                                <w:div w:id="614409557">
                                  <w:marLeft w:val="0"/>
                                  <w:marRight w:val="0"/>
                                  <w:marTop w:val="0"/>
                                  <w:marBottom w:val="0"/>
                                  <w:divBdr>
                                    <w:top w:val="none" w:sz="0" w:space="0" w:color="auto"/>
                                    <w:left w:val="none" w:sz="0" w:space="0" w:color="auto"/>
                                    <w:bottom w:val="none" w:sz="0" w:space="0" w:color="auto"/>
                                    <w:right w:val="none" w:sz="0" w:space="0" w:color="auto"/>
                                  </w:divBdr>
                                  <w:divsChild>
                                    <w:div w:id="1628075824">
                                      <w:marLeft w:val="0"/>
                                      <w:marRight w:val="0"/>
                                      <w:marTop w:val="0"/>
                                      <w:marBottom w:val="0"/>
                                      <w:divBdr>
                                        <w:top w:val="none" w:sz="0" w:space="0" w:color="auto"/>
                                        <w:left w:val="none" w:sz="0" w:space="0" w:color="auto"/>
                                        <w:bottom w:val="none" w:sz="0" w:space="0" w:color="auto"/>
                                        <w:right w:val="none" w:sz="0" w:space="0" w:color="auto"/>
                                      </w:divBdr>
                                      <w:divsChild>
                                        <w:div w:id="448596405">
                                          <w:marLeft w:val="0"/>
                                          <w:marRight w:val="0"/>
                                          <w:marTop w:val="0"/>
                                          <w:marBottom w:val="0"/>
                                          <w:divBdr>
                                            <w:top w:val="none" w:sz="0" w:space="0" w:color="auto"/>
                                            <w:left w:val="none" w:sz="0" w:space="0" w:color="auto"/>
                                            <w:bottom w:val="none" w:sz="0" w:space="0" w:color="auto"/>
                                            <w:right w:val="none" w:sz="0" w:space="0" w:color="auto"/>
                                          </w:divBdr>
                                          <w:divsChild>
                                            <w:div w:id="74268338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45656661">
                                                  <w:marLeft w:val="0"/>
                                                  <w:marRight w:val="0"/>
                                                  <w:marTop w:val="0"/>
                                                  <w:marBottom w:val="0"/>
                                                  <w:divBdr>
                                                    <w:top w:val="none" w:sz="0" w:space="0" w:color="auto"/>
                                                    <w:left w:val="none" w:sz="0" w:space="0" w:color="auto"/>
                                                    <w:bottom w:val="none" w:sz="0" w:space="0" w:color="auto"/>
                                                    <w:right w:val="none" w:sz="0" w:space="0" w:color="auto"/>
                                                  </w:divBdr>
                                                  <w:divsChild>
                                                    <w:div w:id="2063554937">
                                                      <w:marLeft w:val="0"/>
                                                      <w:marRight w:val="0"/>
                                                      <w:marTop w:val="0"/>
                                                      <w:marBottom w:val="0"/>
                                                      <w:divBdr>
                                                        <w:top w:val="none" w:sz="0" w:space="0" w:color="auto"/>
                                                        <w:left w:val="none" w:sz="0" w:space="0" w:color="auto"/>
                                                        <w:bottom w:val="none" w:sz="0" w:space="0" w:color="auto"/>
                                                        <w:right w:val="none" w:sz="0" w:space="0" w:color="auto"/>
                                                      </w:divBdr>
                                                      <w:divsChild>
                                                        <w:div w:id="1662583420">
                                                          <w:marLeft w:val="0"/>
                                                          <w:marRight w:val="0"/>
                                                          <w:marTop w:val="0"/>
                                                          <w:marBottom w:val="0"/>
                                                          <w:divBdr>
                                                            <w:top w:val="none" w:sz="0" w:space="0" w:color="auto"/>
                                                            <w:left w:val="none" w:sz="0" w:space="0" w:color="auto"/>
                                                            <w:bottom w:val="none" w:sz="0" w:space="0" w:color="auto"/>
                                                            <w:right w:val="none" w:sz="0" w:space="0" w:color="auto"/>
                                                          </w:divBdr>
                                                        </w:div>
                                                        <w:div w:id="1634485153">
                                                          <w:marLeft w:val="0"/>
                                                          <w:marRight w:val="0"/>
                                                          <w:marTop w:val="0"/>
                                                          <w:marBottom w:val="0"/>
                                                          <w:divBdr>
                                                            <w:top w:val="none" w:sz="0" w:space="0" w:color="auto"/>
                                                            <w:left w:val="none" w:sz="0" w:space="0" w:color="auto"/>
                                                            <w:bottom w:val="none" w:sz="0" w:space="0" w:color="auto"/>
                                                            <w:right w:val="none" w:sz="0" w:space="0" w:color="auto"/>
                                                          </w:divBdr>
                                                        </w:div>
                                                        <w:div w:id="43062364">
                                                          <w:marLeft w:val="0"/>
                                                          <w:marRight w:val="0"/>
                                                          <w:marTop w:val="0"/>
                                                          <w:marBottom w:val="0"/>
                                                          <w:divBdr>
                                                            <w:top w:val="none" w:sz="0" w:space="0" w:color="auto"/>
                                                            <w:left w:val="none" w:sz="0" w:space="0" w:color="auto"/>
                                                            <w:bottom w:val="none" w:sz="0" w:space="0" w:color="auto"/>
                                                            <w:right w:val="none" w:sz="0" w:space="0" w:color="auto"/>
                                                          </w:divBdr>
                                                        </w:div>
                                                        <w:div w:id="437219872">
                                                          <w:marLeft w:val="0"/>
                                                          <w:marRight w:val="0"/>
                                                          <w:marTop w:val="0"/>
                                                          <w:marBottom w:val="0"/>
                                                          <w:divBdr>
                                                            <w:top w:val="none" w:sz="0" w:space="0" w:color="auto"/>
                                                            <w:left w:val="none" w:sz="0" w:space="0" w:color="auto"/>
                                                            <w:bottom w:val="none" w:sz="0" w:space="0" w:color="auto"/>
                                                            <w:right w:val="none" w:sz="0" w:space="0" w:color="auto"/>
                                                          </w:divBdr>
                                                        </w:div>
                                                        <w:div w:id="1551458172">
                                                          <w:marLeft w:val="0"/>
                                                          <w:marRight w:val="0"/>
                                                          <w:marTop w:val="0"/>
                                                          <w:marBottom w:val="0"/>
                                                          <w:divBdr>
                                                            <w:top w:val="none" w:sz="0" w:space="0" w:color="auto"/>
                                                            <w:left w:val="none" w:sz="0" w:space="0" w:color="auto"/>
                                                            <w:bottom w:val="none" w:sz="0" w:space="0" w:color="auto"/>
                                                            <w:right w:val="none" w:sz="0" w:space="0" w:color="auto"/>
                                                          </w:divBdr>
                                                        </w:div>
                                                        <w:div w:id="796991838">
                                                          <w:marLeft w:val="0"/>
                                                          <w:marRight w:val="0"/>
                                                          <w:marTop w:val="0"/>
                                                          <w:marBottom w:val="0"/>
                                                          <w:divBdr>
                                                            <w:top w:val="none" w:sz="0" w:space="0" w:color="auto"/>
                                                            <w:left w:val="none" w:sz="0" w:space="0" w:color="auto"/>
                                                            <w:bottom w:val="none" w:sz="0" w:space="0" w:color="auto"/>
                                                            <w:right w:val="none" w:sz="0" w:space="0" w:color="auto"/>
                                                          </w:divBdr>
                                                        </w:div>
                                                        <w:div w:id="474839457">
                                                          <w:marLeft w:val="0"/>
                                                          <w:marRight w:val="0"/>
                                                          <w:marTop w:val="0"/>
                                                          <w:marBottom w:val="0"/>
                                                          <w:divBdr>
                                                            <w:top w:val="none" w:sz="0" w:space="0" w:color="auto"/>
                                                            <w:left w:val="none" w:sz="0" w:space="0" w:color="auto"/>
                                                            <w:bottom w:val="none" w:sz="0" w:space="0" w:color="auto"/>
                                                            <w:right w:val="none" w:sz="0" w:space="0" w:color="auto"/>
                                                          </w:divBdr>
                                                        </w:div>
                                                        <w:div w:id="1085541041">
                                                          <w:marLeft w:val="0"/>
                                                          <w:marRight w:val="0"/>
                                                          <w:marTop w:val="0"/>
                                                          <w:marBottom w:val="0"/>
                                                          <w:divBdr>
                                                            <w:top w:val="none" w:sz="0" w:space="0" w:color="auto"/>
                                                            <w:left w:val="none" w:sz="0" w:space="0" w:color="auto"/>
                                                            <w:bottom w:val="none" w:sz="0" w:space="0" w:color="auto"/>
                                                            <w:right w:val="none" w:sz="0" w:space="0" w:color="auto"/>
                                                          </w:divBdr>
                                                        </w:div>
                                                        <w:div w:id="10517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7945812">
      <w:bodyDiv w:val="1"/>
      <w:marLeft w:val="0"/>
      <w:marRight w:val="0"/>
      <w:marTop w:val="0"/>
      <w:marBottom w:val="0"/>
      <w:divBdr>
        <w:top w:val="none" w:sz="0" w:space="0" w:color="auto"/>
        <w:left w:val="none" w:sz="0" w:space="0" w:color="auto"/>
        <w:bottom w:val="none" w:sz="0" w:space="0" w:color="auto"/>
        <w:right w:val="none" w:sz="0" w:space="0" w:color="auto"/>
      </w:divBdr>
      <w:divsChild>
        <w:div w:id="1977877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780407">
              <w:marLeft w:val="0"/>
              <w:marRight w:val="0"/>
              <w:marTop w:val="0"/>
              <w:marBottom w:val="0"/>
              <w:divBdr>
                <w:top w:val="none" w:sz="0" w:space="0" w:color="auto"/>
                <w:left w:val="none" w:sz="0" w:space="0" w:color="auto"/>
                <w:bottom w:val="none" w:sz="0" w:space="0" w:color="auto"/>
                <w:right w:val="none" w:sz="0" w:space="0" w:color="auto"/>
              </w:divBdr>
              <w:divsChild>
                <w:div w:id="1379279086">
                  <w:marLeft w:val="0"/>
                  <w:marRight w:val="0"/>
                  <w:marTop w:val="0"/>
                  <w:marBottom w:val="0"/>
                  <w:divBdr>
                    <w:top w:val="none" w:sz="0" w:space="0" w:color="auto"/>
                    <w:left w:val="none" w:sz="0" w:space="0" w:color="auto"/>
                    <w:bottom w:val="none" w:sz="0" w:space="0" w:color="auto"/>
                    <w:right w:val="none" w:sz="0" w:space="0" w:color="auto"/>
                  </w:divBdr>
                  <w:divsChild>
                    <w:div w:id="180358751">
                      <w:marLeft w:val="0"/>
                      <w:marRight w:val="0"/>
                      <w:marTop w:val="0"/>
                      <w:marBottom w:val="0"/>
                      <w:divBdr>
                        <w:top w:val="none" w:sz="0" w:space="0" w:color="auto"/>
                        <w:left w:val="none" w:sz="0" w:space="0" w:color="auto"/>
                        <w:bottom w:val="none" w:sz="0" w:space="0" w:color="auto"/>
                        <w:right w:val="none" w:sz="0" w:space="0" w:color="auto"/>
                      </w:divBdr>
                      <w:divsChild>
                        <w:div w:id="1550873031">
                          <w:marLeft w:val="0"/>
                          <w:marRight w:val="0"/>
                          <w:marTop w:val="0"/>
                          <w:marBottom w:val="0"/>
                          <w:divBdr>
                            <w:top w:val="none" w:sz="0" w:space="0" w:color="auto"/>
                            <w:left w:val="none" w:sz="0" w:space="0" w:color="auto"/>
                            <w:bottom w:val="none" w:sz="0" w:space="0" w:color="auto"/>
                            <w:right w:val="none" w:sz="0" w:space="0" w:color="auto"/>
                          </w:divBdr>
                          <w:divsChild>
                            <w:div w:id="190387377">
                              <w:marLeft w:val="0"/>
                              <w:marRight w:val="0"/>
                              <w:marTop w:val="0"/>
                              <w:marBottom w:val="0"/>
                              <w:divBdr>
                                <w:top w:val="none" w:sz="0" w:space="0" w:color="auto"/>
                                <w:left w:val="none" w:sz="0" w:space="0" w:color="auto"/>
                                <w:bottom w:val="none" w:sz="0" w:space="0" w:color="auto"/>
                                <w:right w:val="none" w:sz="0" w:space="0" w:color="auto"/>
                              </w:divBdr>
                              <w:divsChild>
                                <w:div w:id="158932564">
                                  <w:marLeft w:val="0"/>
                                  <w:marRight w:val="0"/>
                                  <w:marTop w:val="0"/>
                                  <w:marBottom w:val="0"/>
                                  <w:divBdr>
                                    <w:top w:val="none" w:sz="0" w:space="0" w:color="auto"/>
                                    <w:left w:val="none" w:sz="0" w:space="0" w:color="auto"/>
                                    <w:bottom w:val="none" w:sz="0" w:space="0" w:color="auto"/>
                                    <w:right w:val="none" w:sz="0" w:space="0" w:color="auto"/>
                                  </w:divBdr>
                                  <w:divsChild>
                                    <w:div w:id="987976423">
                                      <w:marLeft w:val="0"/>
                                      <w:marRight w:val="0"/>
                                      <w:marTop w:val="0"/>
                                      <w:marBottom w:val="0"/>
                                      <w:divBdr>
                                        <w:top w:val="none" w:sz="0" w:space="0" w:color="auto"/>
                                        <w:left w:val="none" w:sz="0" w:space="0" w:color="auto"/>
                                        <w:bottom w:val="none" w:sz="0" w:space="0" w:color="auto"/>
                                        <w:right w:val="none" w:sz="0" w:space="0" w:color="auto"/>
                                      </w:divBdr>
                                      <w:divsChild>
                                        <w:div w:id="970288074">
                                          <w:marLeft w:val="0"/>
                                          <w:marRight w:val="0"/>
                                          <w:marTop w:val="0"/>
                                          <w:marBottom w:val="0"/>
                                          <w:divBdr>
                                            <w:top w:val="none" w:sz="0" w:space="0" w:color="auto"/>
                                            <w:left w:val="none" w:sz="0" w:space="0" w:color="auto"/>
                                            <w:bottom w:val="none" w:sz="0" w:space="0" w:color="auto"/>
                                            <w:right w:val="none" w:sz="0" w:space="0" w:color="auto"/>
                                          </w:divBdr>
                                          <w:divsChild>
                                            <w:div w:id="165086005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63475510">
                                                  <w:marLeft w:val="0"/>
                                                  <w:marRight w:val="0"/>
                                                  <w:marTop w:val="0"/>
                                                  <w:marBottom w:val="0"/>
                                                  <w:divBdr>
                                                    <w:top w:val="none" w:sz="0" w:space="0" w:color="auto"/>
                                                    <w:left w:val="none" w:sz="0" w:space="0" w:color="auto"/>
                                                    <w:bottom w:val="none" w:sz="0" w:space="0" w:color="auto"/>
                                                    <w:right w:val="none" w:sz="0" w:space="0" w:color="auto"/>
                                                  </w:divBdr>
                                                  <w:divsChild>
                                                    <w:div w:id="1564945010">
                                                      <w:marLeft w:val="0"/>
                                                      <w:marRight w:val="0"/>
                                                      <w:marTop w:val="0"/>
                                                      <w:marBottom w:val="0"/>
                                                      <w:divBdr>
                                                        <w:top w:val="none" w:sz="0" w:space="0" w:color="auto"/>
                                                        <w:left w:val="none" w:sz="0" w:space="0" w:color="auto"/>
                                                        <w:bottom w:val="none" w:sz="0" w:space="0" w:color="auto"/>
                                                        <w:right w:val="none" w:sz="0" w:space="0" w:color="auto"/>
                                                      </w:divBdr>
                                                      <w:divsChild>
                                                        <w:div w:id="675576072">
                                                          <w:marLeft w:val="0"/>
                                                          <w:marRight w:val="0"/>
                                                          <w:marTop w:val="0"/>
                                                          <w:marBottom w:val="0"/>
                                                          <w:divBdr>
                                                            <w:top w:val="none" w:sz="0" w:space="0" w:color="auto"/>
                                                            <w:left w:val="none" w:sz="0" w:space="0" w:color="auto"/>
                                                            <w:bottom w:val="none" w:sz="0" w:space="0" w:color="auto"/>
                                                            <w:right w:val="none" w:sz="0" w:space="0" w:color="auto"/>
                                                          </w:divBdr>
                                                        </w:div>
                                                        <w:div w:id="1729064541">
                                                          <w:marLeft w:val="0"/>
                                                          <w:marRight w:val="0"/>
                                                          <w:marTop w:val="0"/>
                                                          <w:marBottom w:val="0"/>
                                                          <w:divBdr>
                                                            <w:top w:val="none" w:sz="0" w:space="0" w:color="auto"/>
                                                            <w:left w:val="none" w:sz="0" w:space="0" w:color="auto"/>
                                                            <w:bottom w:val="none" w:sz="0" w:space="0" w:color="auto"/>
                                                            <w:right w:val="none" w:sz="0" w:space="0" w:color="auto"/>
                                                          </w:divBdr>
                                                        </w:div>
                                                        <w:div w:id="14432349">
                                                          <w:marLeft w:val="0"/>
                                                          <w:marRight w:val="0"/>
                                                          <w:marTop w:val="0"/>
                                                          <w:marBottom w:val="0"/>
                                                          <w:divBdr>
                                                            <w:top w:val="none" w:sz="0" w:space="0" w:color="auto"/>
                                                            <w:left w:val="none" w:sz="0" w:space="0" w:color="auto"/>
                                                            <w:bottom w:val="none" w:sz="0" w:space="0" w:color="auto"/>
                                                            <w:right w:val="none" w:sz="0" w:space="0" w:color="auto"/>
                                                          </w:divBdr>
                                                        </w:div>
                                                        <w:div w:id="1787001273">
                                                          <w:marLeft w:val="0"/>
                                                          <w:marRight w:val="0"/>
                                                          <w:marTop w:val="0"/>
                                                          <w:marBottom w:val="0"/>
                                                          <w:divBdr>
                                                            <w:top w:val="none" w:sz="0" w:space="0" w:color="auto"/>
                                                            <w:left w:val="none" w:sz="0" w:space="0" w:color="auto"/>
                                                            <w:bottom w:val="none" w:sz="0" w:space="0" w:color="auto"/>
                                                            <w:right w:val="none" w:sz="0" w:space="0" w:color="auto"/>
                                                          </w:divBdr>
                                                        </w:div>
                                                        <w:div w:id="1578901045">
                                                          <w:marLeft w:val="0"/>
                                                          <w:marRight w:val="0"/>
                                                          <w:marTop w:val="0"/>
                                                          <w:marBottom w:val="0"/>
                                                          <w:divBdr>
                                                            <w:top w:val="none" w:sz="0" w:space="0" w:color="auto"/>
                                                            <w:left w:val="none" w:sz="0" w:space="0" w:color="auto"/>
                                                            <w:bottom w:val="none" w:sz="0" w:space="0" w:color="auto"/>
                                                            <w:right w:val="none" w:sz="0" w:space="0" w:color="auto"/>
                                                          </w:divBdr>
                                                        </w:div>
                                                        <w:div w:id="1638531611">
                                                          <w:marLeft w:val="0"/>
                                                          <w:marRight w:val="0"/>
                                                          <w:marTop w:val="0"/>
                                                          <w:marBottom w:val="0"/>
                                                          <w:divBdr>
                                                            <w:top w:val="none" w:sz="0" w:space="0" w:color="auto"/>
                                                            <w:left w:val="none" w:sz="0" w:space="0" w:color="auto"/>
                                                            <w:bottom w:val="none" w:sz="0" w:space="0" w:color="auto"/>
                                                            <w:right w:val="none" w:sz="0" w:space="0" w:color="auto"/>
                                                          </w:divBdr>
                                                        </w:div>
                                                        <w:div w:id="1338649937">
                                                          <w:marLeft w:val="0"/>
                                                          <w:marRight w:val="0"/>
                                                          <w:marTop w:val="0"/>
                                                          <w:marBottom w:val="0"/>
                                                          <w:divBdr>
                                                            <w:top w:val="none" w:sz="0" w:space="0" w:color="auto"/>
                                                            <w:left w:val="none" w:sz="0" w:space="0" w:color="auto"/>
                                                            <w:bottom w:val="none" w:sz="0" w:space="0" w:color="auto"/>
                                                            <w:right w:val="none" w:sz="0" w:space="0" w:color="auto"/>
                                                          </w:divBdr>
                                                        </w:div>
                                                        <w:div w:id="505101121">
                                                          <w:marLeft w:val="0"/>
                                                          <w:marRight w:val="0"/>
                                                          <w:marTop w:val="0"/>
                                                          <w:marBottom w:val="0"/>
                                                          <w:divBdr>
                                                            <w:top w:val="none" w:sz="0" w:space="0" w:color="auto"/>
                                                            <w:left w:val="none" w:sz="0" w:space="0" w:color="auto"/>
                                                            <w:bottom w:val="none" w:sz="0" w:space="0" w:color="auto"/>
                                                            <w:right w:val="none" w:sz="0" w:space="0" w:color="auto"/>
                                                          </w:divBdr>
                                                        </w:div>
                                                        <w:div w:id="12096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taplin@berkeleyca.gov" TargetMode="External"/><Relationship Id="rId18" Type="http://schemas.openxmlformats.org/officeDocument/2006/relationships/hyperlink" Target="mailto:clunaparra@berkeleyca.gov"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hyperlink" Target="mailto:rkesarwani@berkeleyca.gov" TargetMode="External"/><Relationship Id="rId17" Type="http://schemas.openxmlformats.org/officeDocument/2006/relationships/hyperlink" Target="mailto:bblackaby@berkeleyca.gov"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mailto:sokeefe@berkeleyca.gov"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ayor@berkeleyca.gov"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mailto:itregub@berkeleyca.gov" TargetMode="External"/><Relationship Id="rId23" Type="http://schemas.openxmlformats.org/officeDocument/2006/relationships/footer" Target="footer2.xml"/><Relationship Id="rId10" Type="http://schemas.openxmlformats.org/officeDocument/2006/relationships/hyperlink" Target="mailto:council@berkeleyca.gov" TargetMode="External"/><Relationship Id="rId19" Type="http://schemas.openxmlformats.org/officeDocument/2006/relationships/hyperlink" Target="mailto:mhumbert@berkeleyca.gov"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bbartlett@berkeleyca.gov"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Hudson</dc:creator>
  <cp:keywords/>
  <dc:description/>
  <cp:lastModifiedBy>John Battles</cp:lastModifiedBy>
  <cp:revision>3</cp:revision>
  <cp:lastPrinted>2025-03-24T19:16:00Z</cp:lastPrinted>
  <dcterms:created xsi:type="dcterms:W3CDTF">2025-03-30T21:44:00Z</dcterms:created>
  <dcterms:modified xsi:type="dcterms:W3CDTF">2025-03-30T22:23:00Z</dcterms:modified>
</cp:coreProperties>
</file>