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4C27" w14:textId="22F67BA8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32"/>
          <w:szCs w:val="32"/>
          <w14:ligatures w14:val="none"/>
        </w:rPr>
        <w:t>BNC Meeting Agenda</w:t>
      </w:r>
    </w:p>
    <w:p w14:paraId="22772EFD" w14:textId="4CD38DB8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32"/>
          <w:szCs w:val="32"/>
          <w14:ligatures w14:val="none"/>
        </w:rPr>
        <w:t>Saturday –</w:t>
      </w:r>
    </w:p>
    <w:p w14:paraId="515269F0" w14:textId="6AF0B185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32"/>
          <w:szCs w:val="32"/>
          <w14:ligatures w14:val="none"/>
        </w:rPr>
        <w:t xml:space="preserve">December 9, </w:t>
      </w:r>
      <w:proofErr w:type="gramStart"/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32"/>
          <w:szCs w:val="32"/>
          <w14:ligatures w14:val="none"/>
        </w:rPr>
        <w:t>2023</w:t>
      </w:r>
      <w:proofErr w:type="gramEnd"/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32"/>
          <w:szCs w:val="32"/>
          <w14:ligatures w14:val="none"/>
        </w:rPr>
        <w:t> </w:t>
      </w:r>
      <w:r w:rsidRPr="002C651E">
        <w:rPr>
          <w:rFonts w:ascii="New Roman" w:eastAsia="Times New Roman" w:hAnsi="New Roman" w:cs="Helvetica"/>
          <w:b/>
          <w:bCs/>
          <w:color w:val="000000"/>
          <w:kern w:val="0"/>
          <w:sz w:val="28"/>
          <w:szCs w:val="28"/>
          <w14:ligatures w14:val="none"/>
        </w:rPr>
        <w:t>10:00 am – 12:00 Noon</w:t>
      </w:r>
    </w:p>
    <w:p w14:paraId="61B707B5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8"/>
          <w:szCs w:val="28"/>
          <w14:ligatures w14:val="none"/>
        </w:rPr>
        <w:t> </w:t>
      </w:r>
    </w:p>
    <w:p w14:paraId="45AF9DB2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538135"/>
          <w:kern w:val="0"/>
          <w:sz w:val="28"/>
          <w:szCs w:val="28"/>
          <w14:ligatures w14:val="none"/>
        </w:rPr>
        <w:t xml:space="preserve">This month’s meeting will be held via Zoom and will be </w:t>
      </w:r>
      <w:proofErr w:type="gramStart"/>
      <w:r w:rsidRPr="002C651E">
        <w:rPr>
          <w:rFonts w:ascii="New serif" w:eastAsia="Times New Roman" w:hAnsi="New serif" w:cs="Helvetica"/>
          <w:b/>
          <w:bCs/>
          <w:color w:val="538135"/>
          <w:kern w:val="0"/>
          <w:sz w:val="28"/>
          <w:szCs w:val="28"/>
          <w14:ligatures w14:val="none"/>
        </w:rPr>
        <w:t>recorded</w:t>
      </w:r>
      <w:proofErr w:type="gramEnd"/>
      <w:r w:rsidRPr="002C651E">
        <w:rPr>
          <w:rFonts w:ascii="New serif" w:eastAsia="Times New Roman" w:hAnsi="New serif" w:cs="Helvetica"/>
          <w:b/>
          <w:bCs/>
          <w:color w:val="538135"/>
          <w:kern w:val="0"/>
          <w:sz w:val="28"/>
          <w:szCs w:val="28"/>
          <w14:ligatures w14:val="none"/>
        </w:rPr>
        <w:t> </w:t>
      </w:r>
    </w:p>
    <w:p w14:paraId="7D418190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8"/>
          <w:szCs w:val="28"/>
          <w14:ligatures w14:val="none"/>
        </w:rPr>
        <w:t>(The Waiting Room will open at 9:45am)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55147197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0C568680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E728B67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Join Zoom Meeting </w:t>
      </w:r>
    </w:p>
    <w:p w14:paraId="3B5AE362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hyperlink r:id="rId4" w:tgtFrame="_blank" w:history="1">
        <w:r w:rsidRPr="002C651E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https://us06web.zoom.us/j/ 4223188307?pwd= dFlNMVlVZ2d6b0FnSHh3ZlFwV2NMdz 09</w:t>
        </w:r>
      </w:hyperlink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28D1EEE9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8C71EFD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Dial by your location </w:t>
      </w:r>
    </w:p>
    <w:p w14:paraId="29FC882F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• +1 669 444 9171 US </w:t>
      </w:r>
    </w:p>
    <w:p w14:paraId="5801365C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Meeting ID: 422 318 8307 </w:t>
      </w:r>
    </w:p>
    <w:p w14:paraId="418F459B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Passcode: 521161 </w:t>
      </w:r>
    </w:p>
    <w:p w14:paraId="306E3183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E6E3F24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67905AC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8"/>
          <w:szCs w:val="28"/>
          <w:u w:val="single"/>
          <w14:ligatures w14:val="none"/>
        </w:rPr>
        <w:t>Agenda </w:t>
      </w:r>
    </w:p>
    <w:p w14:paraId="5BDB56CC" w14:textId="77777777" w:rsidR="002C651E" w:rsidRPr="002C651E" w:rsidRDefault="002C651E" w:rsidP="002C651E">
      <w:pPr>
        <w:shd w:val="clear" w:color="auto" w:fill="FFFFFF"/>
        <w:spacing w:after="0" w:line="240" w:lineRule="auto"/>
        <w:jc w:val="center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8"/>
          <w:szCs w:val="28"/>
          <w:u w:val="single"/>
          <w14:ligatures w14:val="none"/>
        </w:rPr>
        <w:t> </w:t>
      </w:r>
    </w:p>
    <w:p w14:paraId="089DBC9C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br/>
      </w: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10:00 - 10:05 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Welcome and announcements </w:t>
      </w:r>
    </w:p>
    <w:p w14:paraId="265960C0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4DE16271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5A8A67D5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 xml:space="preserve">10:05 – </w:t>
      </w:r>
      <w:proofErr w:type="gramStart"/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10:45  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BESO</w:t>
      </w:r>
      <w:proofErr w:type="gramEnd"/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 xml:space="preserve"> Program Update (Ammon Reagan/City of Berkeley) </w:t>
      </w:r>
    </w:p>
    <w:p w14:paraId="0ABE4DF8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41C1D2AC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43BBF770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10:45 – 11:15 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San Pablo Avenue Specific Plan (Robert Rivera/City of Berkeley) </w:t>
      </w:r>
    </w:p>
    <w:p w14:paraId="1D104D32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156E31E9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3F7D7AB5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 xml:space="preserve">11:15 - </w:t>
      </w:r>
      <w:proofErr w:type="gramStart"/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11:45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 Ohlone</w:t>
      </w:r>
      <w:proofErr w:type="gramEnd"/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 xml:space="preserve"> Greenway Improvements Next Steps (Shirley Dean) </w:t>
      </w:r>
    </w:p>
    <w:p w14:paraId="4BD93B09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67BA9478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7BDEB561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b/>
          <w:bCs/>
          <w:color w:val="000000"/>
          <w:kern w:val="0"/>
          <w:sz w:val="24"/>
          <w:szCs w:val="24"/>
          <w14:ligatures w14:val="none"/>
        </w:rPr>
        <w:t>11:45 - 12:00 </w:t>
      </w: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Community Updates:  </w:t>
      </w:r>
    </w:p>
    <w:p w14:paraId="29E138C2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 </w:t>
      </w:r>
    </w:p>
    <w:p w14:paraId="404B4152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New serif" w:eastAsia="Times New Roman" w:hAnsi="New serif" w:cs="Helvetica"/>
          <w:color w:val="1D2228"/>
          <w:kern w:val="0"/>
          <w:sz w:val="24"/>
          <w:szCs w:val="24"/>
          <w14:ligatures w14:val="none"/>
        </w:rPr>
      </w:pPr>
      <w:r w:rsidRPr="002C651E">
        <w:rPr>
          <w:rFonts w:ascii="New serif" w:eastAsia="Times New Roman" w:hAnsi="New serif" w:cs="Helvetica"/>
          <w:color w:val="000000"/>
          <w:kern w:val="0"/>
          <w:sz w:val="24"/>
          <w:szCs w:val="24"/>
          <w14:ligatures w14:val="none"/>
        </w:rPr>
        <w:t>North Berkeley BART – Chris Kroll </w:t>
      </w:r>
    </w:p>
    <w:p w14:paraId="2215AE46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C651E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br/>
      </w:r>
    </w:p>
    <w:p w14:paraId="34CB71D9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BDB5111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763E9B"/>
          <w:kern w:val="0"/>
          <w:sz w:val="24"/>
          <w:szCs w:val="24"/>
          <w14:ligatures w14:val="none"/>
        </w:rPr>
        <w:t>Berkeley Neighborhoods Council (BNC)</w:t>
      </w:r>
    </w:p>
    <w:p w14:paraId="27C20512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C65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Check out our website for </w:t>
      </w:r>
      <w:proofErr w:type="gramStart"/>
      <w:r w:rsidRPr="002C65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up to date</w:t>
      </w:r>
      <w:proofErr w:type="gramEnd"/>
      <w:r w:rsidRPr="002C65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information and resources:</w:t>
      </w:r>
    </w:p>
    <w:p w14:paraId="59493BCF" w14:textId="77777777" w:rsidR="002C651E" w:rsidRPr="002C651E" w:rsidRDefault="002C651E" w:rsidP="002C65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hyperlink r:id="rId5" w:tgtFrame="_blank" w:tooltip="https://berkeleyneighborhoodscouncil.com/" w:history="1">
        <w:r w:rsidRPr="002C651E">
          <w:rPr>
            <w:rFonts w:ascii="Calibri" w:eastAsia="Times New Roman" w:hAnsi="Calibri" w:cs="Calibri"/>
            <w:color w:val="196AD4"/>
            <w:kern w:val="0"/>
            <w:sz w:val="24"/>
            <w:szCs w:val="24"/>
            <w:u w:val="single"/>
            <w14:ligatures w14:val="none"/>
          </w:rPr>
          <w:t>berkeleyneighborhoodscouncil.com</w:t>
        </w:r>
      </w:hyperlink>
    </w:p>
    <w:p w14:paraId="0A6104DD" w14:textId="77777777" w:rsidR="00FD24EA" w:rsidRDefault="00FD24EA"/>
    <w:sectPr w:rsidR="00FD24EA" w:rsidSect="009D24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1E"/>
    <w:rsid w:val="002A2228"/>
    <w:rsid w:val="002C651E"/>
    <w:rsid w:val="009D2447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33E6"/>
  <w15:chartTrackingRefBased/>
  <w15:docId w15:val="{74CC6BEA-C421-4C29-AB8B-33F061E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1528815636elementtoproof">
    <w:name w:val="yiv1528815636elementtoproof"/>
    <w:basedOn w:val="Normal"/>
    <w:rsid w:val="002C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C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keleyneighborhoodscouncil.com/" TargetMode="External"/><Relationship Id="rId4" Type="http://schemas.openxmlformats.org/officeDocument/2006/relationships/hyperlink" Target="https://us06web.zoom.us/j/4223188307?pwd=dFlNMVlVZ2d6b0FnSHh3ZlFwV2N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Metzger</dc:creator>
  <cp:keywords/>
  <dc:description/>
  <cp:lastModifiedBy>Dean Metzger</cp:lastModifiedBy>
  <cp:revision>1</cp:revision>
  <dcterms:created xsi:type="dcterms:W3CDTF">2023-12-11T17:16:00Z</dcterms:created>
  <dcterms:modified xsi:type="dcterms:W3CDTF">2023-12-11T17:17:00Z</dcterms:modified>
</cp:coreProperties>
</file>